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1764" w:rsidRDefault="001D4899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уз-пед практикум 1 стр"/>
          </v:shape>
        </w:pict>
      </w:r>
      <w:r w:rsidR="003E7621">
        <w:br w:type="page"/>
      </w:r>
    </w:p>
    <w:p w:rsidR="00601764" w:rsidRPr="003E7621" w:rsidRDefault="001D4899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уз-пед практикум 2 стр"/>
          </v:shape>
        </w:pict>
      </w:r>
      <w:r w:rsidR="003E7621" w:rsidRPr="003E7621">
        <w:rPr>
          <w:lang w:val="ru-RU"/>
        </w:rPr>
        <w:br w:type="page"/>
      </w:r>
    </w:p>
    <w:p w:rsidR="00601764" w:rsidRDefault="001D4899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E7621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9"/>
        <w:gridCol w:w="1491"/>
        <w:gridCol w:w="1752"/>
        <w:gridCol w:w="4781"/>
        <w:gridCol w:w="970"/>
      </w:tblGrid>
      <w:tr w:rsidR="0060176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01764" w:rsidRDefault="00601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01764" w:rsidRPr="00B8273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будущих учителей музыки к ор¬ганизации музыкальной деятельности школьников на уроках и внеклассных занятиях в начальной и основной общеобразовательной школе.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представление о принципах и методах эффективного внедрения диагностики;</w:t>
            </w:r>
          </w:p>
        </w:tc>
      </w:tr>
      <w:tr w:rsidR="00601764" w:rsidRPr="00B827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и системтизировать методологическую основу.</w:t>
            </w:r>
          </w:p>
        </w:tc>
      </w:tr>
      <w:tr w:rsidR="00601764" w:rsidRPr="00B8273A">
        <w:trPr>
          <w:trHeight w:hRule="exact" w:val="277"/>
        </w:trPr>
        <w:tc>
          <w:tcPr>
            <w:tcW w:w="766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0176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601764" w:rsidRPr="00B8273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 - музыканта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Театральная педагогика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Слово и образ в культуре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формирования и развития детского голосового аппарата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601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Музыкально-слуховой практикум</w:t>
            </w:r>
          </w:p>
        </w:tc>
      </w:tr>
      <w:tr w:rsidR="0060176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 развития музыкального слуха</w:t>
            </w:r>
          </w:p>
        </w:tc>
      </w:tr>
      <w:tr w:rsidR="00601764" w:rsidRPr="00B8273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01764" w:rsidRPr="00B8273A">
        <w:trPr>
          <w:trHeight w:hRule="exact" w:val="277"/>
        </w:trPr>
        <w:tc>
          <w:tcPr>
            <w:tcW w:w="766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</w:tr>
      <w:tr w:rsidR="00601764" w:rsidRPr="00B8273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01764" w:rsidRPr="00B8273A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методики по изучению особенностей музыкального развития обучающегося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развития музыкальных способностей обучающегося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Механизмы преодоления сложностей, касающихся музыкальной деятельности обучающегося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методики по изучению музыкальной деятельности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развития музыкальных способностей обучающегося</w:t>
            </w:r>
          </w:p>
        </w:tc>
      </w:tr>
      <w:tr w:rsidR="00601764" w:rsidRPr="00B8273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на практике механизмы преодоления сложностей, касающихся музыкальной деятельности обучающегося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приемами и инструментами развития музыкальных способностей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развития музыкальных способностей обучающегося</w:t>
            </w:r>
          </w:p>
        </w:tc>
      </w:tr>
      <w:tr w:rsidR="00601764" w:rsidRPr="00B8273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механизмами преодоления сложностей, касающихся музыкальной деятельности обучающегося</w:t>
            </w:r>
          </w:p>
        </w:tc>
      </w:tr>
      <w:tr w:rsidR="00601764" w:rsidRPr="00B8273A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0176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01764" w:rsidRPr="00B827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методики развития музыкальных способностей обучающихся.</w:t>
            </w:r>
          </w:p>
        </w:tc>
      </w:tr>
      <w:tr w:rsidR="0060176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01764" w:rsidRPr="00B827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знания основных методик в профессиональной деятельности педагога-музыканта.</w:t>
            </w:r>
          </w:p>
        </w:tc>
      </w:tr>
      <w:tr w:rsidR="0060176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01764" w:rsidRPr="00B827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Определения уровня развития  музыкальных способностей обучающегося.</w:t>
            </w:r>
          </w:p>
        </w:tc>
      </w:tr>
    </w:tbl>
    <w:p w:rsidR="00601764" w:rsidRPr="003E7621" w:rsidRDefault="003E7621">
      <w:pPr>
        <w:rPr>
          <w:sz w:val="0"/>
          <w:szCs w:val="0"/>
          <w:lang w:val="ru-RU"/>
        </w:rPr>
      </w:pPr>
      <w:r w:rsidRPr="003E762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3362"/>
        <w:gridCol w:w="944"/>
        <w:gridCol w:w="684"/>
        <w:gridCol w:w="1099"/>
        <w:gridCol w:w="1232"/>
        <w:gridCol w:w="665"/>
        <w:gridCol w:w="385"/>
        <w:gridCol w:w="968"/>
      </w:tblGrid>
      <w:tr w:rsidR="0060176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01764" w:rsidRDefault="00601764"/>
        </w:tc>
        <w:tc>
          <w:tcPr>
            <w:tcW w:w="710" w:type="dxa"/>
          </w:tcPr>
          <w:p w:rsidR="00601764" w:rsidRDefault="00601764"/>
        </w:tc>
        <w:tc>
          <w:tcPr>
            <w:tcW w:w="1135" w:type="dxa"/>
          </w:tcPr>
          <w:p w:rsidR="00601764" w:rsidRDefault="00601764"/>
        </w:tc>
        <w:tc>
          <w:tcPr>
            <w:tcW w:w="1277" w:type="dxa"/>
          </w:tcPr>
          <w:p w:rsidR="00601764" w:rsidRDefault="00601764"/>
        </w:tc>
        <w:tc>
          <w:tcPr>
            <w:tcW w:w="710" w:type="dxa"/>
          </w:tcPr>
          <w:p w:rsidR="00601764" w:rsidRDefault="00601764"/>
        </w:tc>
        <w:tc>
          <w:tcPr>
            <w:tcW w:w="426" w:type="dxa"/>
          </w:tcPr>
          <w:p w:rsidR="00601764" w:rsidRDefault="00601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01764">
        <w:trPr>
          <w:trHeight w:hRule="exact" w:val="4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01764" w:rsidRPr="00B8273A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Теоретические асекты изучения музыкально- педагогической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</w:tr>
      <w:tr w:rsidR="00601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психологии музыкального образования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психологии музыкального образования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подходы к изучению музыкального искусства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подходы к изучению музыкального искусства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Л2.4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подходы к изучению музыкального искусства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Л2.4 Л2.8 Л2.9 Л2.16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музыкальных способностей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 Л2.2 Л2.3 Л2.5 Л2.6 Л2.7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музыкальных способностей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 w:rsidRPr="00B8273A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Практическое изучение музыкально-педагогической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601764">
            <w:pPr>
              <w:rPr>
                <w:lang w:val="ru-RU"/>
              </w:rPr>
            </w:pPr>
          </w:p>
        </w:tc>
      </w:tr>
      <w:tr w:rsidR="00601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подходы к изучению музыкального искусства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подходы к изучению музыкального искусства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Л2.10 Л2.11 Л2.12 Л2.13 Л2.14 Л2.17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подходы к изучению музыкального искусства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Л2.8 Л2.10 Л2.11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музыкальных способностей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Л1.6 Л2.4 Л2.15 Л3.1</w:t>
            </w:r>
          </w:p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</w:tr>
      <w:tr w:rsidR="00601764">
        <w:trPr>
          <w:trHeight w:hRule="exact" w:val="277"/>
        </w:trPr>
        <w:tc>
          <w:tcPr>
            <w:tcW w:w="993" w:type="dxa"/>
          </w:tcPr>
          <w:p w:rsidR="00601764" w:rsidRDefault="00601764"/>
        </w:tc>
        <w:tc>
          <w:tcPr>
            <w:tcW w:w="3687" w:type="dxa"/>
          </w:tcPr>
          <w:p w:rsidR="00601764" w:rsidRDefault="00601764"/>
        </w:tc>
        <w:tc>
          <w:tcPr>
            <w:tcW w:w="851" w:type="dxa"/>
          </w:tcPr>
          <w:p w:rsidR="00601764" w:rsidRDefault="00601764"/>
        </w:tc>
        <w:tc>
          <w:tcPr>
            <w:tcW w:w="710" w:type="dxa"/>
          </w:tcPr>
          <w:p w:rsidR="00601764" w:rsidRDefault="00601764"/>
        </w:tc>
        <w:tc>
          <w:tcPr>
            <w:tcW w:w="1135" w:type="dxa"/>
          </w:tcPr>
          <w:p w:rsidR="00601764" w:rsidRDefault="00601764"/>
        </w:tc>
        <w:tc>
          <w:tcPr>
            <w:tcW w:w="1277" w:type="dxa"/>
          </w:tcPr>
          <w:p w:rsidR="00601764" w:rsidRDefault="00601764"/>
        </w:tc>
        <w:tc>
          <w:tcPr>
            <w:tcW w:w="710" w:type="dxa"/>
          </w:tcPr>
          <w:p w:rsidR="00601764" w:rsidRDefault="00601764"/>
        </w:tc>
        <w:tc>
          <w:tcPr>
            <w:tcW w:w="426" w:type="dxa"/>
          </w:tcPr>
          <w:p w:rsidR="00601764" w:rsidRDefault="00601764"/>
        </w:tc>
        <w:tc>
          <w:tcPr>
            <w:tcW w:w="993" w:type="dxa"/>
          </w:tcPr>
          <w:p w:rsidR="00601764" w:rsidRDefault="00601764"/>
        </w:tc>
      </w:tr>
      <w:tr w:rsidR="0060176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01764" w:rsidRPr="00B8273A">
        <w:trPr>
          <w:trHeight w:hRule="exact" w:val="2200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(7 семестр)</w:t>
            </w:r>
          </w:p>
          <w:p w:rsidR="00601764" w:rsidRPr="003E7621" w:rsidRDefault="00601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Методология педагогики музыкального образования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Теория и практика музыкального образования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История музыкального образования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музыкально-педагогические практикумы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Структуры профессиональных диаграмм специалиста в области музыкальной педагогики;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Характеристика профессиональных личностных качеств специалиста, и основных компонентов художественно- педагогической деятельности и педагогического мастерства.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Этапы и пути формирования музыкально-педагогического мастерства.</w:t>
            </w:r>
          </w:p>
        </w:tc>
      </w:tr>
    </w:tbl>
    <w:p w:rsidR="00601764" w:rsidRPr="003E7621" w:rsidRDefault="003E7621">
      <w:pPr>
        <w:rPr>
          <w:sz w:val="0"/>
          <w:szCs w:val="0"/>
          <w:lang w:val="ru-RU"/>
        </w:rPr>
      </w:pPr>
      <w:r w:rsidRPr="003E762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9"/>
        <w:gridCol w:w="1861"/>
        <w:gridCol w:w="1986"/>
        <w:gridCol w:w="3262"/>
        <w:gridCol w:w="1525"/>
        <w:gridCol w:w="951"/>
      </w:tblGrid>
      <w:tr w:rsidR="0060176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01764" w:rsidRDefault="00601764"/>
        </w:tc>
        <w:tc>
          <w:tcPr>
            <w:tcW w:w="1702" w:type="dxa"/>
          </w:tcPr>
          <w:p w:rsidR="00601764" w:rsidRDefault="00601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601764" w:rsidRPr="00B8273A">
        <w:trPr>
          <w:trHeight w:hRule="exact" w:val="69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8.Место и роль педагогики музыкального образования в системе современных наук;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Теоретические и практические основы музыкального воспитания, их взаимосвязь с музыкально-педагогическим процессом.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Коллоквиум, профессиональный тест.</w:t>
            </w:r>
          </w:p>
        </w:tc>
      </w:tr>
      <w:tr w:rsidR="00601764">
        <w:trPr>
          <w:trHeight w:hRule="exact" w:val="277"/>
        </w:trPr>
        <w:tc>
          <w:tcPr>
            <w:tcW w:w="710" w:type="dxa"/>
          </w:tcPr>
          <w:p w:rsidR="00601764" w:rsidRDefault="00601764"/>
        </w:tc>
        <w:tc>
          <w:tcPr>
            <w:tcW w:w="1986" w:type="dxa"/>
          </w:tcPr>
          <w:p w:rsidR="00601764" w:rsidRDefault="00601764"/>
        </w:tc>
        <w:tc>
          <w:tcPr>
            <w:tcW w:w="1986" w:type="dxa"/>
          </w:tcPr>
          <w:p w:rsidR="00601764" w:rsidRDefault="00601764"/>
        </w:tc>
        <w:tc>
          <w:tcPr>
            <w:tcW w:w="3403" w:type="dxa"/>
          </w:tcPr>
          <w:p w:rsidR="00601764" w:rsidRDefault="00601764"/>
        </w:tc>
        <w:tc>
          <w:tcPr>
            <w:tcW w:w="1702" w:type="dxa"/>
          </w:tcPr>
          <w:p w:rsidR="00601764" w:rsidRDefault="00601764"/>
        </w:tc>
        <w:tc>
          <w:tcPr>
            <w:tcW w:w="993" w:type="dxa"/>
          </w:tcPr>
          <w:p w:rsidR="00601764" w:rsidRDefault="00601764"/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0176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Радзецкая О.В.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искусство Мордовии как этнокультурный феномен: Монография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Саранск: , 2014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Дорохова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Этнокультурные "острова": пути музыкальной эволюции. Песенный фольклор русских сёл Курского Посемья и Слободской Украины: Со  звуковым приложением:Монография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2013</w:t>
            </w:r>
          </w:p>
        </w:tc>
      </w:tr>
      <w:tr w:rsidR="00601764" w:rsidRPr="00B8273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Андерсен А.В., Овсянкина Г.П.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музыкально-компьютерные технологии: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0176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Курышева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Психологические условия развития творческого потенциала старшекласников средствами музыкального искусства: Дис.на соиск.учен.степ.канд.психол.наук.Спец.19.00.07- пед.психология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2004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Николаева С.О.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Занятия по культуре поведения с дошкольниками и младшими школьниками: Литературный и музыкально- игровой материал: Учеб.-метод.пособие:Допущено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2007</w:t>
            </w:r>
          </w:p>
        </w:tc>
      </w:tr>
      <w:tr w:rsidR="0060176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Адищев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в женских институтах и кадетских корпусах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теория, концепция, практика: [монография]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2007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Баженова Л.М., Некрасова Л.М.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Мировая художественная культура.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Кино, театр, музыка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Питер, 2009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Камаев А.Ф., Камаева Т.Ю.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музыкальное творчество: учеб.пособие для студентов вузов,обуч-ся по спец."Муз.образование":рек.Учеб.-метод.объединением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2005</w:t>
            </w:r>
          </w:p>
        </w:tc>
      </w:tr>
      <w:tr w:rsidR="00601764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Сивухина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художественного вкуса учащегося на музыкальных занятиях (на материале учебно-воспитательной работы в фортепианно-исполнительском классе): автореф.дис.на соиск.учен.степ.канд.пед.наук.спец.13.00.02- теория и методика обучения и воспитания (музыка)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2007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Гогоберидзе А.Г., Деркунская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 детей дошкольного возраста: Учеб.пособие для студентов вузов: Допущено УМО 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2005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Зацепина М.Б.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ребенка в музыкальной деятельности: Обзор программ дошкольного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Сфера, 2010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Данилова Н.Н., Бурлакина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Диалог культур: Россия-Германия. Живопись, музыка, литература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Чистые пруды, 2008</w:t>
            </w:r>
          </w:p>
        </w:tc>
      </w:tr>
    </w:tbl>
    <w:p w:rsidR="00601764" w:rsidRDefault="003E762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4"/>
        <w:gridCol w:w="1816"/>
        <w:gridCol w:w="1986"/>
        <w:gridCol w:w="3309"/>
        <w:gridCol w:w="1490"/>
        <w:gridCol w:w="929"/>
      </w:tblGrid>
      <w:tr w:rsidR="0060176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01764" w:rsidRDefault="00601764"/>
        </w:tc>
        <w:tc>
          <w:tcPr>
            <w:tcW w:w="1702" w:type="dxa"/>
          </w:tcPr>
          <w:p w:rsidR="00601764" w:rsidRDefault="00601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60176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0176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Архипова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мотивации изучения иностранного языка у подростков средствами музыкального искусства: дис.на соиск.учен.степ.канд.психол.наук.19.00.07-пед.психология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Кульпина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условия развития креативности у младших школьников в процессе общего музыкального образования: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Чебоксары: , 2012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Куницына А.М.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воспитательного потенциала елецкой рояльной гармони в деятельности студентов музыкального колледжа: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Елец: , 2012</w:t>
            </w:r>
          </w:p>
        </w:tc>
      </w:tr>
      <w:tr w:rsidR="00601764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Михайлова Т.А.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музыкальной культуры студентов педагогического колледжа на основе личностно- ориентированного подхода: автореф.дис.на соиск.учен.степ.канд.пед.наук.спец.13.00.08-теория и методика 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Йошкар-Ола: , 2012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Дорошенко С.И.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Диалог культур столицы и провинции в отечественном музыкальном образовании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вв.: автореф.дис.на соиск.учен.степ.д-ра 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Владимир: , 2012</w:t>
            </w:r>
          </w:p>
        </w:tc>
      </w:tr>
      <w:tr w:rsidR="0060176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занимательные диктанты для учащихся 4-7 классов ДМШ и ДШИ: Нотное приложение для преподавателей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2009</w:t>
            </w:r>
          </w:p>
        </w:tc>
      </w:tr>
      <w:tr w:rsidR="0060176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Золина Е.М.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Музыкальная грамота для учащихся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IV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классов детских музыкальных школ: Справочник для детей и родителей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Престо, 2008</w:t>
            </w:r>
          </w:p>
        </w:tc>
      </w:tr>
      <w:tr w:rsidR="0060176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 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музыкального воспитания: учеб. для студентов вузов: рек. УМО по образованию в области подготовки пед. кадров: учеб. для студентов вузов: рек.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УМО по образованию в области подготовки пед. кадров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 Академия, 2012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60176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60176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01764" w:rsidRPr="00B8273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01764" w:rsidRPr="00B8273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Федорович, Е.Н. Основы психологии музыкального образования : учебное пособие / Е.Н. Федорович ; под ред. И.Н. Немыкиной. - 3-е изд. - М. : Директ-Медиа, 2014. - 207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978-5-4458-8380-7 ; То же [Электронный ресурс]. -</w:t>
            </w:r>
          </w:p>
        </w:tc>
      </w:tr>
      <w:tr w:rsidR="00601764" w:rsidRPr="00B8273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Таллибулина, М.Т. Методы психологической диагностики музыкальной одаренности : методическое пособие / М.Т. Таллибулина. - Изд. 3-е, стер. - М. ; Берлин : Директ-Медиа, 2016. - 131 с. : табл. - Библиогр.: с. 107-114.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978 -5-4475-8133-6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0176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 Microsoft Office (Word, Excel,PowerPoint и т.д.), Интернет браузер, Adobe Reader (сканирование документов), Nero 11.1.Ultra Edition.</w:t>
            </w:r>
          </w:p>
        </w:tc>
      </w:tr>
      <w:tr w:rsidR="00601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онлайн»;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библиотека;</w:t>
            </w:r>
          </w:p>
        </w:tc>
      </w:tr>
      <w:tr w:rsidR="00601764" w:rsidRPr="00B827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изданий;</w:t>
            </w:r>
          </w:p>
        </w:tc>
      </w:tr>
      <w:tr w:rsidR="00601764" w:rsidRPr="00B8273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russianseattle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music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soft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Статьи о наиболее популярных музыкальных программах, пособия и руководства по обращению с этими программами, аналитические материалы;</w:t>
            </w:r>
          </w:p>
        </w:tc>
      </w:tr>
      <w:tr w:rsidR="00601764" w:rsidRPr="00B827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neumeka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zapis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_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diskov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html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Статьи, руководства по обращению с компьютером.</w:t>
            </w:r>
          </w:p>
        </w:tc>
      </w:tr>
      <w:tr w:rsidR="00601764" w:rsidRPr="00B8273A">
        <w:trPr>
          <w:trHeight w:hRule="exact" w:val="277"/>
        </w:trPr>
        <w:tc>
          <w:tcPr>
            <w:tcW w:w="710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01764" w:rsidRPr="003E7621" w:rsidRDefault="00601764">
            <w:pPr>
              <w:rPr>
                <w:lang w:val="ru-RU"/>
              </w:rPr>
            </w:pPr>
          </w:p>
        </w:tc>
      </w:tr>
      <w:tr w:rsidR="00601764" w:rsidRPr="00B827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01764" w:rsidRPr="00B8273A" w:rsidTr="00B8273A">
        <w:trPr>
          <w:trHeight w:hRule="exact" w:val="34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 w:rsidP="00B8273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</w:t>
            </w:r>
            <w:r w:rsidR="00B8273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601764" w:rsidRPr="00B8273A" w:rsidTr="00B8273A">
        <w:trPr>
          <w:trHeight w:hRule="exact" w:val="26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 w:rsidP="00B8273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B8273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инструменты, нотные издания.</w:t>
            </w:r>
          </w:p>
        </w:tc>
      </w:tr>
      <w:tr w:rsidR="00601764" w:rsidRPr="00B827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 w:rsidP="00B8273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 мультимедийное оборудование</w:t>
            </w:r>
            <w:r w:rsidR="00B8273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</w:tbl>
    <w:p w:rsidR="00601764" w:rsidRPr="003E7621" w:rsidRDefault="003E7621">
      <w:pPr>
        <w:rPr>
          <w:sz w:val="0"/>
          <w:szCs w:val="0"/>
          <w:lang w:val="ru-RU"/>
        </w:rPr>
      </w:pPr>
      <w:r w:rsidRPr="003E762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3"/>
        <w:gridCol w:w="4742"/>
        <w:gridCol w:w="979"/>
      </w:tblGrid>
      <w:tr w:rsidR="00601764" w:rsidTr="004578BF">
        <w:trPr>
          <w:trHeight w:hRule="exact" w:val="416"/>
        </w:trPr>
        <w:tc>
          <w:tcPr>
            <w:tcW w:w="4553" w:type="dxa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42" w:type="dxa"/>
          </w:tcPr>
          <w:p w:rsidR="00601764" w:rsidRDefault="00601764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601764" w:rsidRDefault="003E762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601764" w:rsidTr="004578BF">
        <w:trPr>
          <w:trHeight w:hRule="exact" w:val="191"/>
        </w:trPr>
        <w:tc>
          <w:tcPr>
            <w:tcW w:w="4553" w:type="dxa"/>
          </w:tcPr>
          <w:p w:rsidR="00601764" w:rsidRDefault="00601764"/>
        </w:tc>
        <w:tc>
          <w:tcPr>
            <w:tcW w:w="4742" w:type="dxa"/>
          </w:tcPr>
          <w:p w:rsidR="00601764" w:rsidRDefault="00601764"/>
        </w:tc>
        <w:tc>
          <w:tcPr>
            <w:tcW w:w="979" w:type="dxa"/>
          </w:tcPr>
          <w:p w:rsidR="00601764" w:rsidRDefault="00601764"/>
        </w:tc>
      </w:tr>
      <w:tr w:rsidR="00601764" w:rsidRPr="00B8273A" w:rsidTr="004578BF">
        <w:trPr>
          <w:trHeight w:hRule="exact" w:val="277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01764" w:rsidRPr="00B8273A" w:rsidTr="004578BF">
        <w:trPr>
          <w:trHeight w:hRule="exact" w:val="1357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601764" w:rsidRPr="003E7621" w:rsidRDefault="00601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601764" w:rsidRPr="003E7621" w:rsidRDefault="003E76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E762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601764" w:rsidRPr="003E7621" w:rsidRDefault="004578BF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01764" w:rsidRPr="003E762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D4899"/>
    <w:rsid w:val="001F0BC7"/>
    <w:rsid w:val="003E7621"/>
    <w:rsid w:val="004578BF"/>
    <w:rsid w:val="00601764"/>
    <w:rsid w:val="00B8273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7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78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1858</Words>
  <Characters>10592</Characters>
  <Application>Microsoft Office Word</Application>
  <DocSecurity>0</DocSecurity>
  <Lines>88</Lines>
  <Paragraphs>24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12426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МОВС-16,17,18_plx_Музыкально-педагогический практикум</dc:title>
  <dc:creator>FastReport.NET</dc:creator>
  <cp:lastModifiedBy>User</cp:lastModifiedBy>
  <cp:revision>7</cp:revision>
  <dcterms:created xsi:type="dcterms:W3CDTF">2019-03-02T07:33:00Z</dcterms:created>
  <dcterms:modified xsi:type="dcterms:W3CDTF">2019-09-04T11:24:00Z</dcterms:modified>
</cp:coreProperties>
</file>